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CF" w:rsidRPr="002334CF" w:rsidRDefault="002334CF" w:rsidP="002334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4CF">
        <w:rPr>
          <w:rFonts w:ascii="Times New Roman" w:hAnsi="Times New Roman" w:cs="Times New Roman"/>
          <w:b/>
          <w:sz w:val="24"/>
          <w:szCs w:val="24"/>
        </w:rPr>
        <w:t>Акт проверки</w:t>
      </w:r>
    </w:p>
    <w:p w:rsidR="003D6824" w:rsidRDefault="002334CF" w:rsidP="00D6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CF">
        <w:rPr>
          <w:rFonts w:ascii="Times New Roman" w:hAnsi="Times New Roman" w:cs="Times New Roman"/>
          <w:b/>
          <w:sz w:val="24"/>
          <w:szCs w:val="24"/>
        </w:rPr>
        <w:t>органом государственного контроля (надзора)</w:t>
      </w:r>
      <w:r w:rsidRPr="00233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34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Федеральная служба по экологическому, технологическому и атомному надзору. Сибирское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</w:p>
    <w:p w:rsidR="002334CF" w:rsidRDefault="002334CF" w:rsidP="00D6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4CF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– КГБОУ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лицей-интернат Алтайского края»</w:t>
      </w:r>
    </w:p>
    <w:p w:rsidR="002334CF" w:rsidRDefault="002334CF" w:rsidP="00D66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17-18-0028/А-ТСЭ-54 от 26.02.2018</w:t>
      </w:r>
    </w:p>
    <w:p w:rsidR="002334CF" w:rsidRDefault="00233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выявлены нарушения:</w:t>
      </w:r>
    </w:p>
    <w:p w:rsidR="002334CF" w:rsidRDefault="00233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составлен паспорт на заземляющее устройство;</w:t>
      </w:r>
    </w:p>
    <w:p w:rsidR="00D66DA9" w:rsidRDefault="002334C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ВРУ, ЩО</w:t>
      </w:r>
      <w:r w:rsidR="00D66DA9">
        <w:rPr>
          <w:rFonts w:ascii="Times New Roman" w:hAnsi="Times New Roman" w:cs="Times New Roman"/>
          <w:sz w:val="24"/>
          <w:szCs w:val="24"/>
        </w:rPr>
        <w:t xml:space="preserve">, ЩУ </w:t>
      </w:r>
      <w:proofErr w:type="gramStart"/>
      <w:r w:rsidR="00D66D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66DA9">
        <w:rPr>
          <w:rFonts w:ascii="Times New Roman" w:hAnsi="Times New Roman" w:cs="Times New Roman"/>
          <w:sz w:val="24"/>
          <w:szCs w:val="24"/>
        </w:rPr>
        <w:t xml:space="preserve"> внутренней стороны отсутствуют однолинейные схемы;</w:t>
      </w:r>
    </w:p>
    <w:p w:rsidR="002334CF" w:rsidRDefault="00D66DA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интерната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привод рубильника не имеет указателей положений.</w:t>
      </w:r>
    </w:p>
    <w:p w:rsidR="002334CF" w:rsidRDefault="002334CF">
      <w:pPr>
        <w:rPr>
          <w:rFonts w:ascii="Times New Roman" w:hAnsi="Times New Roman" w:cs="Times New Roman"/>
          <w:sz w:val="24"/>
          <w:szCs w:val="24"/>
        </w:rPr>
      </w:pPr>
    </w:p>
    <w:p w:rsidR="002334CF" w:rsidRPr="002334CF" w:rsidRDefault="002334CF">
      <w:pPr>
        <w:rPr>
          <w:rFonts w:ascii="Times New Roman" w:hAnsi="Times New Roman" w:cs="Times New Roman"/>
          <w:sz w:val="24"/>
          <w:szCs w:val="24"/>
        </w:rPr>
      </w:pPr>
    </w:p>
    <w:sectPr w:rsidR="002334CF" w:rsidRPr="002334CF" w:rsidSect="003D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CF"/>
    <w:rsid w:val="002334CF"/>
    <w:rsid w:val="003D6824"/>
    <w:rsid w:val="00D6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2018-03-06T03:10:00Z</dcterms:created>
  <dcterms:modified xsi:type="dcterms:W3CDTF">2018-03-06T03:24:00Z</dcterms:modified>
</cp:coreProperties>
</file>